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4E" w:rsidRDefault="00690F4E" w:rsidP="00690F4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70C0"/>
          <w:sz w:val="40"/>
          <w:szCs w:val="40"/>
        </w:rPr>
      </w:pPr>
      <w:r w:rsidRPr="0092577E">
        <w:rPr>
          <w:rFonts w:ascii="Times New Roman" w:hAnsi="Times New Roman"/>
          <w:b/>
          <w:color w:val="0070C0"/>
          <w:sz w:val="40"/>
          <w:szCs w:val="40"/>
        </w:rPr>
        <w:t>Кадровый потенциал</w:t>
      </w:r>
      <w:r>
        <w:rPr>
          <w:rFonts w:ascii="Times New Roman" w:hAnsi="Times New Roman"/>
          <w:b/>
          <w:color w:val="0070C0"/>
          <w:sz w:val="40"/>
          <w:szCs w:val="40"/>
        </w:rPr>
        <w:t xml:space="preserve"> </w:t>
      </w:r>
    </w:p>
    <w:p w:rsidR="00690F4E" w:rsidRDefault="00690F4E" w:rsidP="00690F4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40"/>
          <w:szCs w:val="40"/>
        </w:rPr>
        <w:t xml:space="preserve"> на </w:t>
      </w:r>
      <w:r w:rsidRPr="001D7070">
        <w:rPr>
          <w:rFonts w:ascii="Times New Roman" w:hAnsi="Times New Roman"/>
          <w:b/>
          <w:color w:val="0070C0"/>
          <w:sz w:val="32"/>
          <w:szCs w:val="32"/>
        </w:rPr>
        <w:t xml:space="preserve">2013 </w:t>
      </w:r>
      <w:r>
        <w:rPr>
          <w:rFonts w:ascii="Times New Roman" w:hAnsi="Times New Roman"/>
          <w:b/>
          <w:color w:val="0070C0"/>
          <w:sz w:val="32"/>
          <w:szCs w:val="32"/>
        </w:rPr>
        <w:t>г.</w:t>
      </w:r>
    </w:p>
    <w:p w:rsidR="00690F4E" w:rsidRDefault="00690F4E" w:rsidP="00690F4E">
      <w:pPr>
        <w:spacing w:after="0" w:line="24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imes New Roman" w:hAnsi="Times New Roman"/>
          <w:b/>
          <w:noProof/>
          <w:color w:val="0070C0"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93345</wp:posOffset>
            </wp:positionV>
            <wp:extent cx="1371600" cy="2057400"/>
            <wp:effectExtent l="38100" t="19050" r="19050" b="19050"/>
            <wp:wrapSquare wrapText="bothSides"/>
            <wp:docPr id="30" name="Рисунок 1" descr="C:\Users\User\Downloads\Новицкая Т.М. - воспитат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Новицкая Т.М. - воспитател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57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rebuchet MS" w:hAnsi="Trebuchet MS"/>
          <w:color w:val="E36C0A" w:themeColor="accent6" w:themeShade="BF"/>
          <w:sz w:val="28"/>
          <w:szCs w:val="28"/>
        </w:rPr>
        <w:t xml:space="preserve">                                           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18"/>
          <w:szCs w:val="18"/>
          <w:lang w:eastAsia="ru-RU"/>
        </w:rPr>
      </w:pPr>
      <w:r>
        <w:rPr>
          <w:rFonts w:ascii="Trebuchet MS" w:hAnsi="Trebuchet MS"/>
          <w:sz w:val="28"/>
          <w:szCs w:val="28"/>
        </w:rPr>
        <w:t xml:space="preserve">    </w:t>
      </w:r>
      <w:r w:rsidRPr="00962826">
        <w:rPr>
          <w:rFonts w:ascii="Arial" w:eastAsia="Times New Roman" w:hAnsi="Arial" w:cs="Arial"/>
          <w:b/>
          <w:i/>
          <w:iCs/>
          <w:color w:val="17365D" w:themeColor="text2" w:themeShade="BF"/>
          <w:sz w:val="24"/>
          <w:szCs w:val="24"/>
          <w:lang w:eastAsia="ru-RU"/>
        </w:rPr>
        <w:t>Заведующая детским садом</w:t>
      </w:r>
    </w:p>
    <w:p w:rsidR="00690F4E" w:rsidRPr="00F555E7" w:rsidRDefault="00690F4E" w:rsidP="00690F4E">
      <w:pPr>
        <w:spacing w:after="0" w:line="240" w:lineRule="auto"/>
        <w:rPr>
          <w:rFonts w:ascii="Trebuchet MS" w:hAnsi="Trebuchet MS"/>
          <w:color w:val="490482"/>
          <w:sz w:val="28"/>
          <w:szCs w:val="28"/>
        </w:rPr>
      </w:pPr>
      <w:r w:rsidRPr="00F555E7">
        <w:rPr>
          <w:rFonts w:ascii="Trebuchet MS" w:hAnsi="Trebuchet MS"/>
          <w:color w:val="490482"/>
          <w:sz w:val="28"/>
          <w:szCs w:val="28"/>
        </w:rPr>
        <w:t>Новицкая Татьяна Михайловна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Образование - высшее педагогическое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Стаж педагогической работы – 24 года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должности руководителя – 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2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месяц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в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этом учреждении - 1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2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лет</w:t>
      </w: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Квалификация - высшая категори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я</w:t>
      </w:r>
    </w:p>
    <w:p w:rsidR="00690F4E" w:rsidRPr="008816B9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Награды - почётный работник общего образования РФ, 2011г.</w:t>
      </w:r>
    </w:p>
    <w:p w:rsidR="00690F4E" w:rsidRPr="00F325D9" w:rsidRDefault="00690F4E" w:rsidP="00690F4E">
      <w:pPr>
        <w:spacing w:after="0" w:line="240" w:lineRule="auto"/>
        <w:ind w:firstLine="708"/>
        <w:rPr>
          <w:rFonts w:ascii="Trebuchet MS" w:hAnsi="Trebuchet MS"/>
          <w:color w:val="0070C0"/>
          <w:sz w:val="24"/>
          <w:szCs w:val="24"/>
        </w:rPr>
      </w:pPr>
      <w:r w:rsidRPr="00F325D9">
        <w:rPr>
          <w:rFonts w:ascii="Trebuchet MS" w:hAnsi="Trebuchet MS"/>
          <w:color w:val="0070C0"/>
          <w:sz w:val="24"/>
          <w:szCs w:val="24"/>
        </w:rPr>
        <w:t xml:space="preserve"> </w:t>
      </w: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                         </w:t>
      </w: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  </w:t>
      </w: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116840</wp:posOffset>
            </wp:positionV>
            <wp:extent cx="2234565" cy="1743075"/>
            <wp:effectExtent l="19050" t="19050" r="13335" b="28575"/>
            <wp:wrapSquare wrapText="bothSides"/>
            <wp:docPr id="10" name="Рисунок 1" descr="http://xn----7sbe0cgnk.xn--p1ai/health/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e0cgnk.xn--p1ai/health/6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7430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sz w:val="28"/>
          <w:szCs w:val="28"/>
        </w:rPr>
        <w:t xml:space="preserve">                                 </w:t>
      </w: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  </w:t>
      </w:r>
    </w:p>
    <w:p w:rsidR="00690F4E" w:rsidRPr="00962826" w:rsidRDefault="00690F4E" w:rsidP="00690F4E">
      <w:pPr>
        <w:spacing w:after="0" w:line="240" w:lineRule="auto"/>
        <w:ind w:firstLine="708"/>
        <w:rPr>
          <w:rFonts w:ascii="Arial" w:hAnsi="Arial" w:cs="Arial"/>
          <w:b/>
          <w:color w:val="17365D" w:themeColor="text2" w:themeShade="BF"/>
          <w:sz w:val="24"/>
          <w:szCs w:val="24"/>
        </w:rPr>
      </w:pPr>
      <w:r>
        <w:rPr>
          <w:rFonts w:ascii="Trebuchet MS" w:hAnsi="Trebuchet MS"/>
          <w:sz w:val="28"/>
          <w:szCs w:val="28"/>
        </w:rPr>
        <w:t xml:space="preserve">  </w:t>
      </w:r>
      <w:r w:rsidRPr="00962826">
        <w:rPr>
          <w:rFonts w:ascii="Arial" w:hAnsi="Arial" w:cs="Arial"/>
          <w:b/>
          <w:i/>
          <w:color w:val="17365D" w:themeColor="text2" w:themeShade="BF"/>
          <w:sz w:val="24"/>
          <w:szCs w:val="24"/>
        </w:rPr>
        <w:t>Старший воспитатель</w:t>
      </w:r>
      <w:r w:rsidRPr="00962826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</w:t>
      </w:r>
    </w:p>
    <w:p w:rsidR="00690F4E" w:rsidRPr="002B461D" w:rsidRDefault="00690F4E" w:rsidP="00690F4E">
      <w:pPr>
        <w:spacing w:after="0" w:line="240" w:lineRule="auto"/>
        <w:ind w:firstLine="708"/>
        <w:rPr>
          <w:rFonts w:ascii="Trebuchet MS" w:hAnsi="Trebuchet MS"/>
          <w:color w:val="0070C0"/>
          <w:sz w:val="28"/>
          <w:szCs w:val="28"/>
        </w:rPr>
      </w:pPr>
      <w:proofErr w:type="spellStart"/>
      <w:r w:rsidRPr="00962826">
        <w:rPr>
          <w:rFonts w:ascii="Trebuchet MS" w:hAnsi="Trebuchet MS"/>
          <w:color w:val="490482"/>
          <w:sz w:val="28"/>
          <w:szCs w:val="28"/>
        </w:rPr>
        <w:t>Ендовицкая</w:t>
      </w:r>
      <w:proofErr w:type="spellEnd"/>
      <w:r w:rsidRPr="00962826">
        <w:rPr>
          <w:rFonts w:ascii="Trebuchet MS" w:hAnsi="Trebuchet MS"/>
          <w:color w:val="490482"/>
          <w:sz w:val="28"/>
          <w:szCs w:val="28"/>
        </w:rPr>
        <w:t xml:space="preserve"> Татьяна Владимировна 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Образование - высшее педагогическое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Стаж педагогической работы – 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30 лет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должности 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старшего воспитателя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– 1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0 лет</w:t>
      </w: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в 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 xml:space="preserve"> этом учреждении - 15 лет</w:t>
      </w: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Квалификация - высшая кат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егория</w:t>
      </w: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Награды - почётный работник общего образования РФ, 20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07</w:t>
      </w:r>
      <w:r w:rsidRPr="00962826"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г</w:t>
      </w:r>
      <w:r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  <w:t>.</w:t>
      </w:r>
    </w:p>
    <w:p w:rsidR="008C0B94" w:rsidRDefault="008C0B94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8C0B94" w:rsidRDefault="008C0B94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690F4E" w:rsidRDefault="008C0B94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  <w:r w:rsidRPr="00EE16DB">
        <w:rPr>
          <w:rFonts w:ascii="Trebuchet MS" w:hAnsi="Trebuchet MS"/>
          <w:b/>
          <w:noProof/>
          <w:color w:val="E36C0A" w:themeColor="accent6" w:themeShade="BF"/>
          <w:sz w:val="28"/>
          <w:szCs w:val="28"/>
          <w:lang w:eastAsia="ru-RU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21.75pt;margin-top:5.85pt;width:380.25pt;height:274.2pt;z-index:251663360" adj="989,3643" fillcolor="#fde9d9 [665]" strokecolor="#490482" strokeweight="2.25pt">
            <v:textbox>
              <w:txbxContent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Коллектив – 38 человек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: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490482"/>
                      <w:sz w:val="24"/>
                      <w:szCs w:val="24"/>
                    </w:rPr>
                    <w:t>Воспитател</w:t>
                  </w:r>
                  <w:r w:rsidR="008C0B94">
                    <w:rPr>
                      <w:rFonts w:ascii="Arial" w:hAnsi="Arial" w:cs="Arial"/>
                      <w:color w:val="490482"/>
                      <w:sz w:val="24"/>
                      <w:szCs w:val="24"/>
                    </w:rPr>
                    <w:t xml:space="preserve">ь </w:t>
                  </w:r>
                  <w:r w:rsidRPr="008C0B94">
                    <w:rPr>
                      <w:rFonts w:ascii="Arial" w:hAnsi="Arial" w:cs="Arial"/>
                      <w:color w:val="490482"/>
                      <w:sz w:val="24"/>
                      <w:szCs w:val="24"/>
                    </w:rPr>
                    <w:t xml:space="preserve"> </w:t>
                  </w: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– 12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Музыкальный руководитель – 1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Воспитатель по физкультуре – 1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Учитель – логопед – 1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Педагог – психолог – 1</w:t>
                  </w:r>
                </w:p>
                <w:p w:rsidR="00690F4E" w:rsidRPr="008C0B94" w:rsidRDefault="00690F4E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 xml:space="preserve">Воспитатель </w:t>
                  </w:r>
                  <w:proofErr w:type="gramStart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по</w:t>
                  </w:r>
                  <w:proofErr w:type="gramEnd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 xml:space="preserve"> ИЗО </w:t>
                  </w:r>
                  <w:r w:rsidR="008C0B94"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–</w:t>
                  </w: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 xml:space="preserve">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Старшая медсестра - 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Бухгалтер – 2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Помощники воспитателя – 7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Заведующая хозяйством –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Повар – 2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proofErr w:type="gramStart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Рабочая</w:t>
                  </w:r>
                  <w:proofErr w:type="gramEnd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 xml:space="preserve"> по кухни - 1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proofErr w:type="gramStart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Рабочая</w:t>
                  </w:r>
                  <w:proofErr w:type="gramEnd"/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 xml:space="preserve"> по стирки –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Сторож – 3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8C0B94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Дворник - 1</w:t>
                  </w:r>
                </w:p>
                <w:p w:rsidR="008C0B94" w:rsidRPr="008C0B94" w:rsidRDefault="008C0B94" w:rsidP="00690F4E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color w:val="E36C0A" w:themeColor="accent6" w:themeShade="BF"/>
                      <w:sz w:val="24"/>
                      <w:szCs w:val="24"/>
                    </w:rPr>
                  </w:pPr>
                </w:p>
                <w:p w:rsidR="00690F4E" w:rsidRPr="008C0B94" w:rsidRDefault="00690F4E" w:rsidP="00690F4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690F4E" w:rsidRDefault="00690F4E" w:rsidP="00690F4E">
      <w:pPr>
        <w:spacing w:after="0" w:line="240" w:lineRule="auto"/>
        <w:rPr>
          <w:rFonts w:ascii="Arial" w:eastAsia="Times New Roman" w:hAnsi="Arial" w:cs="Arial"/>
          <w:i/>
          <w:iCs/>
          <w:color w:val="17365D" w:themeColor="text2" w:themeShade="BF"/>
          <w:sz w:val="24"/>
          <w:szCs w:val="24"/>
          <w:lang w:eastAsia="ru-RU"/>
        </w:rPr>
      </w:pPr>
    </w:p>
    <w:p w:rsidR="00690F4E" w:rsidRPr="00962826" w:rsidRDefault="00690F4E" w:rsidP="00690F4E">
      <w:pPr>
        <w:spacing w:after="0" w:line="240" w:lineRule="auto"/>
        <w:rPr>
          <w:rFonts w:ascii="Arial" w:eastAsia="Times New Roman" w:hAnsi="Arial" w:cs="Arial"/>
          <w:color w:val="17365D" w:themeColor="text2" w:themeShade="BF"/>
          <w:sz w:val="18"/>
          <w:szCs w:val="18"/>
          <w:lang w:eastAsia="ru-RU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8C0B94" w:rsidRPr="008C0B94" w:rsidRDefault="008C0B94" w:rsidP="008C0B94">
      <w:pPr>
        <w:spacing w:after="0" w:line="240" w:lineRule="auto"/>
        <w:ind w:firstLine="708"/>
        <w:jc w:val="center"/>
        <w:rPr>
          <w:rFonts w:ascii="Arial" w:hAnsi="Arial" w:cs="Arial"/>
          <w:color w:val="0070C0"/>
          <w:sz w:val="32"/>
          <w:szCs w:val="32"/>
        </w:rPr>
      </w:pPr>
      <w:proofErr w:type="spellStart"/>
      <w:r w:rsidRPr="008C0B94">
        <w:rPr>
          <w:rFonts w:ascii="Arial" w:hAnsi="Arial" w:cs="Arial"/>
          <w:color w:val="0070C0"/>
          <w:sz w:val="32"/>
          <w:szCs w:val="32"/>
        </w:rPr>
        <w:lastRenderedPageBreak/>
        <w:t>Воспитательно</w:t>
      </w:r>
      <w:proofErr w:type="spellEnd"/>
      <w:r w:rsidRPr="008C0B94">
        <w:rPr>
          <w:rFonts w:ascii="Arial" w:hAnsi="Arial" w:cs="Arial"/>
          <w:color w:val="0070C0"/>
          <w:sz w:val="32"/>
          <w:szCs w:val="32"/>
        </w:rPr>
        <w:t xml:space="preserve"> – образовательный процесс</w:t>
      </w:r>
    </w:p>
    <w:p w:rsidR="008C0B94" w:rsidRPr="008C0B94" w:rsidRDefault="008C0B94" w:rsidP="008C0B94">
      <w:pPr>
        <w:spacing w:after="0" w:line="240" w:lineRule="auto"/>
        <w:ind w:firstLine="708"/>
        <w:jc w:val="center"/>
        <w:rPr>
          <w:rFonts w:ascii="Arial" w:hAnsi="Arial" w:cs="Arial"/>
          <w:color w:val="0070C0"/>
          <w:sz w:val="32"/>
          <w:szCs w:val="32"/>
        </w:rPr>
      </w:pPr>
      <w:r w:rsidRPr="008C0B94">
        <w:rPr>
          <w:rFonts w:ascii="Arial" w:hAnsi="Arial" w:cs="Arial"/>
          <w:color w:val="0070C0"/>
          <w:sz w:val="32"/>
          <w:szCs w:val="32"/>
        </w:rPr>
        <w:t>осуществляют 17 педагогов:</w:t>
      </w:r>
    </w:p>
    <w:p w:rsidR="00690F4E" w:rsidRPr="008816B9" w:rsidRDefault="00690F4E" w:rsidP="008C0B94">
      <w:pPr>
        <w:spacing w:after="0" w:line="240" w:lineRule="auto"/>
        <w:ind w:firstLine="708"/>
        <w:jc w:val="center"/>
        <w:rPr>
          <w:b/>
          <w:i/>
          <w:color w:val="7030A0"/>
          <w:sz w:val="32"/>
          <w:szCs w:val="32"/>
        </w:rPr>
      </w:pPr>
      <w:r w:rsidRPr="008816B9">
        <w:rPr>
          <w:b/>
          <w:i/>
          <w:color w:val="7030A0"/>
          <w:sz w:val="32"/>
          <w:szCs w:val="32"/>
        </w:rPr>
        <w:t>по квалификационной категории:</w:t>
      </w:r>
    </w:p>
    <w:p w:rsidR="00690F4E" w:rsidRPr="00636CFD" w:rsidRDefault="00690F4E" w:rsidP="008C0B94">
      <w:pPr>
        <w:spacing w:after="0" w:line="240" w:lineRule="auto"/>
        <w:ind w:firstLine="708"/>
        <w:rPr>
          <w:b/>
          <w:color w:val="E36C0A" w:themeColor="accent6" w:themeShade="BF"/>
          <w:sz w:val="28"/>
          <w:szCs w:val="28"/>
        </w:rPr>
      </w:pPr>
      <w:r w:rsidRPr="00636CFD">
        <w:rPr>
          <w:b/>
          <w:noProof/>
          <w:color w:val="E36C0A" w:themeColor="accent6" w:themeShade="BF"/>
          <w:lang w:eastAsia="ru-RU"/>
        </w:rPr>
        <w:drawing>
          <wp:anchor distT="335280" distB="356616" distL="339852" distR="121920" simplePos="0" relativeHeight="251665408" behindDoc="1" locked="0" layoutInCell="1" allowOverlap="1">
            <wp:simplePos x="0" y="0"/>
            <wp:positionH relativeFrom="column">
              <wp:posOffset>-574675</wp:posOffset>
            </wp:positionH>
            <wp:positionV relativeFrom="paragraph">
              <wp:posOffset>30480</wp:posOffset>
            </wp:positionV>
            <wp:extent cx="248920" cy="36830"/>
            <wp:effectExtent l="0" t="0" r="0" b="0"/>
            <wp:wrapTight wrapText="bothSides">
              <wp:wrapPolygon edited="0">
                <wp:start x="14547" y="6331"/>
                <wp:lineTo x="2480" y="7448"/>
                <wp:lineTo x="1708" y="7448"/>
                <wp:lineTo x="1708" y="14152"/>
                <wp:lineTo x="9312" y="14897"/>
                <wp:lineTo x="14547" y="14897"/>
                <wp:lineTo x="20939" y="14897"/>
                <wp:lineTo x="20939" y="6331"/>
                <wp:lineTo x="14547" y="6331"/>
              </wp:wrapPolygon>
            </wp:wrapTight>
            <wp:docPr id="5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690F4E" w:rsidRDefault="00690F4E" w:rsidP="008C0B9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14600" cy="1247775"/>
            <wp:effectExtent l="19050" t="0" r="19050" b="0"/>
            <wp:docPr id="5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sz w:val="28"/>
          <w:szCs w:val="28"/>
        </w:rPr>
        <w:t xml:space="preserve">                       </w:t>
      </w:r>
    </w:p>
    <w:p w:rsidR="00690F4E" w:rsidRPr="000B1A08" w:rsidRDefault="00690F4E" w:rsidP="00690F4E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color w:val="E36C0A" w:themeColor="accent6" w:themeShade="BF"/>
          <w:sz w:val="28"/>
          <w:szCs w:val="28"/>
        </w:rPr>
      </w:pPr>
      <w:proofErr w:type="gramStart"/>
      <w:r w:rsidRPr="000B1A08">
        <w:rPr>
          <w:b/>
          <w:color w:val="0070C0"/>
          <w:sz w:val="28"/>
          <w:szCs w:val="28"/>
        </w:rPr>
        <w:t>высшая</w:t>
      </w:r>
      <w:proofErr w:type="gramEnd"/>
      <w:r w:rsidRPr="000B1A08">
        <w:rPr>
          <w:b/>
          <w:sz w:val="28"/>
          <w:szCs w:val="28"/>
        </w:rPr>
        <w:t xml:space="preserve"> </w:t>
      </w:r>
      <w:r w:rsidRPr="000B1A08">
        <w:rPr>
          <w:b/>
          <w:color w:val="E36C0A" w:themeColor="accent6" w:themeShade="BF"/>
          <w:sz w:val="28"/>
          <w:szCs w:val="28"/>
        </w:rPr>
        <w:t>– 8 педагогов</w:t>
      </w:r>
    </w:p>
    <w:p w:rsidR="00690F4E" w:rsidRPr="000B1A08" w:rsidRDefault="00690F4E" w:rsidP="00690F4E">
      <w:pPr>
        <w:numPr>
          <w:ilvl w:val="0"/>
          <w:numId w:val="1"/>
        </w:numPr>
        <w:spacing w:after="0" w:line="240" w:lineRule="auto"/>
        <w:jc w:val="both"/>
        <w:rPr>
          <w:b/>
          <w:color w:val="E36C0A" w:themeColor="accent6" w:themeShade="BF"/>
          <w:sz w:val="28"/>
          <w:szCs w:val="28"/>
        </w:rPr>
      </w:pPr>
      <w:r w:rsidRPr="000B1A08">
        <w:rPr>
          <w:b/>
          <w:color w:val="0070C0"/>
          <w:sz w:val="28"/>
          <w:szCs w:val="28"/>
        </w:rPr>
        <w:t>первая</w:t>
      </w:r>
      <w:r w:rsidRPr="000B1A08">
        <w:rPr>
          <w:b/>
          <w:sz w:val="28"/>
          <w:szCs w:val="28"/>
        </w:rPr>
        <w:t xml:space="preserve"> </w:t>
      </w:r>
      <w:r w:rsidRPr="000B1A08">
        <w:rPr>
          <w:b/>
          <w:color w:val="E36C0A" w:themeColor="accent6" w:themeShade="BF"/>
          <w:sz w:val="28"/>
          <w:szCs w:val="28"/>
        </w:rPr>
        <w:t>– 4 педагог</w:t>
      </w:r>
    </w:p>
    <w:p w:rsidR="00690F4E" w:rsidRPr="008C0B94" w:rsidRDefault="00690F4E" w:rsidP="008C0B94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C0B94">
        <w:rPr>
          <w:b/>
          <w:color w:val="0070C0"/>
          <w:sz w:val="28"/>
          <w:szCs w:val="28"/>
        </w:rPr>
        <w:t>без категории</w:t>
      </w:r>
      <w:r w:rsidRPr="008C0B94">
        <w:rPr>
          <w:b/>
          <w:color w:val="E36C0A" w:themeColor="accent6" w:themeShade="BF"/>
          <w:sz w:val="28"/>
          <w:szCs w:val="28"/>
        </w:rPr>
        <w:t xml:space="preserve"> – 5 педагога   </w:t>
      </w:r>
      <w:r w:rsidRPr="008C0B94">
        <w:rPr>
          <w:sz w:val="28"/>
          <w:szCs w:val="28"/>
        </w:rPr>
        <w:t xml:space="preserve">                                                        </w:t>
      </w:r>
    </w:p>
    <w:p w:rsidR="008C0B94" w:rsidRDefault="008C0B94" w:rsidP="008C0B94">
      <w:pPr>
        <w:spacing w:after="0" w:line="240" w:lineRule="auto"/>
        <w:jc w:val="center"/>
        <w:rPr>
          <w:b/>
          <w:i/>
          <w:color w:val="7030A0"/>
          <w:sz w:val="32"/>
          <w:szCs w:val="32"/>
        </w:rPr>
      </w:pPr>
    </w:p>
    <w:p w:rsidR="00690F4E" w:rsidRPr="008816B9" w:rsidRDefault="00690F4E" w:rsidP="008C0B94">
      <w:pPr>
        <w:spacing w:after="0" w:line="240" w:lineRule="auto"/>
        <w:jc w:val="center"/>
        <w:rPr>
          <w:b/>
          <w:i/>
          <w:color w:val="7030A0"/>
          <w:sz w:val="32"/>
          <w:szCs w:val="32"/>
        </w:rPr>
      </w:pPr>
      <w:r w:rsidRPr="008816B9">
        <w:rPr>
          <w:b/>
          <w:i/>
          <w:color w:val="7030A0"/>
          <w:sz w:val="32"/>
          <w:szCs w:val="32"/>
        </w:rPr>
        <w:t>по образовательному уровню:</w:t>
      </w:r>
    </w:p>
    <w:p w:rsidR="00690F4E" w:rsidRDefault="00690F4E" w:rsidP="00690F4E">
      <w:pPr>
        <w:spacing w:after="0"/>
        <w:jc w:val="both"/>
      </w:pPr>
      <w:r>
        <w:t xml:space="preserve">                                                      </w:t>
      </w:r>
      <w:r>
        <w:rPr>
          <w:i/>
          <w:noProof/>
          <w:sz w:val="32"/>
          <w:szCs w:val="32"/>
          <w:lang w:eastAsia="ru-RU"/>
        </w:rPr>
        <w:drawing>
          <wp:inline distT="0" distB="0" distL="0" distR="0">
            <wp:extent cx="2619375" cy="1171575"/>
            <wp:effectExtent l="0" t="0" r="0" b="0"/>
            <wp:docPr id="54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90F4E" w:rsidRDefault="00690F4E" w:rsidP="00690F4E">
      <w:pPr>
        <w:pStyle w:val="a3"/>
        <w:spacing w:after="0" w:line="240" w:lineRule="auto"/>
        <w:ind w:left="420"/>
        <w:jc w:val="both"/>
        <w:rPr>
          <w:sz w:val="28"/>
          <w:szCs w:val="28"/>
        </w:rPr>
      </w:pPr>
    </w:p>
    <w:p w:rsidR="00690F4E" w:rsidRPr="000B1A08" w:rsidRDefault="00690F4E" w:rsidP="00690F4E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color w:val="E36C0A" w:themeColor="accent6" w:themeShade="BF"/>
          <w:sz w:val="28"/>
          <w:szCs w:val="28"/>
        </w:rPr>
      </w:pPr>
      <w:proofErr w:type="gramStart"/>
      <w:r w:rsidRPr="00393913">
        <w:rPr>
          <w:b/>
          <w:color w:val="0070C0"/>
          <w:sz w:val="28"/>
          <w:szCs w:val="28"/>
        </w:rPr>
        <w:t>высшее</w:t>
      </w:r>
      <w:proofErr w:type="gramEnd"/>
      <w:r w:rsidRPr="000B1A08">
        <w:rPr>
          <w:b/>
          <w:color w:val="E36C0A" w:themeColor="accent6" w:themeShade="BF"/>
          <w:sz w:val="28"/>
          <w:szCs w:val="28"/>
        </w:rPr>
        <w:t xml:space="preserve"> – 9 педагогов;</w:t>
      </w:r>
    </w:p>
    <w:p w:rsidR="00690F4E" w:rsidRPr="000B1A08" w:rsidRDefault="00690F4E" w:rsidP="00690F4E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color w:val="E36C0A" w:themeColor="accent6" w:themeShade="BF"/>
          <w:sz w:val="28"/>
          <w:szCs w:val="28"/>
        </w:rPr>
      </w:pPr>
      <w:r w:rsidRPr="00393913">
        <w:rPr>
          <w:b/>
          <w:color w:val="0070C0"/>
          <w:sz w:val="28"/>
          <w:szCs w:val="28"/>
        </w:rPr>
        <w:t>среднее специальное</w:t>
      </w:r>
      <w:r w:rsidRPr="000B1A08">
        <w:rPr>
          <w:b/>
          <w:color w:val="E36C0A" w:themeColor="accent6" w:themeShade="BF"/>
          <w:sz w:val="28"/>
          <w:szCs w:val="28"/>
        </w:rPr>
        <w:t xml:space="preserve"> – 4 педагога;</w:t>
      </w:r>
    </w:p>
    <w:p w:rsidR="00690F4E" w:rsidRPr="000B1A08" w:rsidRDefault="00690F4E" w:rsidP="00690F4E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</w:rPr>
      </w:pPr>
      <w:proofErr w:type="gramStart"/>
      <w:r w:rsidRPr="00393913">
        <w:rPr>
          <w:b/>
          <w:color w:val="0070C0"/>
          <w:sz w:val="28"/>
          <w:szCs w:val="28"/>
        </w:rPr>
        <w:t>незаконченное</w:t>
      </w:r>
      <w:proofErr w:type="gramEnd"/>
      <w:r w:rsidRPr="00393913">
        <w:rPr>
          <w:b/>
          <w:color w:val="0070C0"/>
          <w:sz w:val="28"/>
          <w:szCs w:val="28"/>
        </w:rPr>
        <w:t xml:space="preserve"> высшее</w:t>
      </w:r>
      <w:r w:rsidRPr="000B1A08">
        <w:rPr>
          <w:b/>
          <w:color w:val="E36C0A" w:themeColor="accent6" w:themeShade="BF"/>
          <w:sz w:val="28"/>
          <w:szCs w:val="28"/>
        </w:rPr>
        <w:t xml:space="preserve"> – 4 педагога</w:t>
      </w:r>
      <w:r w:rsidRPr="000B1A08">
        <w:rPr>
          <w:b/>
          <w:sz w:val="28"/>
          <w:szCs w:val="28"/>
        </w:rPr>
        <w:t xml:space="preserve">.    </w:t>
      </w:r>
    </w:p>
    <w:p w:rsidR="00690F4E" w:rsidRPr="000B1A08" w:rsidRDefault="00690F4E" w:rsidP="00690F4E">
      <w:pPr>
        <w:pStyle w:val="a3"/>
        <w:spacing w:after="0" w:line="240" w:lineRule="auto"/>
        <w:ind w:left="420"/>
        <w:jc w:val="both"/>
        <w:rPr>
          <w:b/>
          <w:sz w:val="28"/>
          <w:szCs w:val="28"/>
        </w:rPr>
      </w:pPr>
    </w:p>
    <w:p w:rsidR="00690F4E" w:rsidRPr="008816B9" w:rsidRDefault="00690F4E" w:rsidP="00690F4E">
      <w:pPr>
        <w:spacing w:after="0"/>
        <w:jc w:val="both"/>
        <w:rPr>
          <w:b/>
          <w:i/>
          <w:color w:val="7030A0"/>
          <w:sz w:val="28"/>
          <w:szCs w:val="28"/>
        </w:rPr>
      </w:pPr>
      <w:r w:rsidRPr="00636CFD">
        <w:rPr>
          <w:b/>
          <w:i/>
          <w:sz w:val="28"/>
          <w:szCs w:val="28"/>
        </w:rPr>
        <w:t xml:space="preserve">               </w:t>
      </w:r>
      <w:r w:rsidRPr="008816B9">
        <w:rPr>
          <w:b/>
          <w:i/>
          <w:color w:val="7030A0"/>
          <w:sz w:val="28"/>
          <w:szCs w:val="28"/>
        </w:rPr>
        <w:t>Педагогический стаж распределяется следующим образом:</w:t>
      </w:r>
    </w:p>
    <w:p w:rsidR="00690F4E" w:rsidRPr="000B1A08" w:rsidRDefault="00690F4E" w:rsidP="00690F4E">
      <w:pPr>
        <w:spacing w:after="0" w:line="240" w:lineRule="auto"/>
        <w:jc w:val="both"/>
        <w:rPr>
          <w:b/>
          <w:color w:val="E36C0A" w:themeColor="accent6" w:themeShade="BF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393913">
        <w:rPr>
          <w:b/>
          <w:color w:val="0070C0"/>
          <w:sz w:val="28"/>
          <w:szCs w:val="28"/>
        </w:rPr>
        <w:t>До 5 лет</w:t>
      </w:r>
      <w:r w:rsidRPr="000B1A08">
        <w:rPr>
          <w:b/>
          <w:color w:val="E36C0A" w:themeColor="accent6" w:themeShade="BF"/>
          <w:sz w:val="28"/>
          <w:szCs w:val="28"/>
        </w:rPr>
        <w:t xml:space="preserve"> – 2 человека (14%);</w:t>
      </w:r>
    </w:p>
    <w:p w:rsidR="00690F4E" w:rsidRPr="000B1A08" w:rsidRDefault="00690F4E" w:rsidP="00690F4E">
      <w:pPr>
        <w:spacing w:after="0" w:line="240" w:lineRule="auto"/>
        <w:ind w:firstLine="708"/>
        <w:jc w:val="both"/>
        <w:rPr>
          <w:b/>
          <w:color w:val="E36C0A" w:themeColor="accent6" w:themeShade="BF"/>
          <w:sz w:val="28"/>
          <w:szCs w:val="28"/>
        </w:rPr>
      </w:pPr>
      <w:r w:rsidRPr="00393913">
        <w:rPr>
          <w:b/>
          <w:color w:val="0070C0"/>
          <w:sz w:val="28"/>
          <w:szCs w:val="28"/>
        </w:rPr>
        <w:t>5 – 10 лет</w:t>
      </w:r>
      <w:r w:rsidRPr="000B1A08">
        <w:rPr>
          <w:b/>
          <w:color w:val="E36C0A" w:themeColor="accent6" w:themeShade="BF"/>
          <w:sz w:val="28"/>
          <w:szCs w:val="28"/>
        </w:rPr>
        <w:t xml:space="preserve"> – 4 человека (28%)</w:t>
      </w:r>
    </w:p>
    <w:p w:rsidR="00690F4E" w:rsidRPr="000B1A08" w:rsidRDefault="00690F4E" w:rsidP="00690F4E">
      <w:pPr>
        <w:spacing w:after="0" w:line="240" w:lineRule="auto"/>
        <w:ind w:firstLine="708"/>
        <w:jc w:val="both"/>
        <w:rPr>
          <w:b/>
          <w:color w:val="E36C0A" w:themeColor="accent6" w:themeShade="BF"/>
          <w:sz w:val="28"/>
          <w:szCs w:val="28"/>
        </w:rPr>
      </w:pPr>
      <w:r w:rsidRPr="00393913">
        <w:rPr>
          <w:b/>
          <w:color w:val="0070C0"/>
          <w:sz w:val="28"/>
          <w:szCs w:val="28"/>
        </w:rPr>
        <w:t>10 – 15 лет</w:t>
      </w:r>
      <w:r w:rsidRPr="000B1A08">
        <w:rPr>
          <w:b/>
          <w:color w:val="E36C0A" w:themeColor="accent6" w:themeShade="BF"/>
          <w:sz w:val="28"/>
          <w:szCs w:val="28"/>
        </w:rPr>
        <w:t xml:space="preserve"> – 4 человека (28%)</w:t>
      </w:r>
    </w:p>
    <w:p w:rsidR="00690F4E" w:rsidRPr="000B1A08" w:rsidRDefault="00690F4E" w:rsidP="00690F4E">
      <w:pPr>
        <w:spacing w:after="0" w:line="240" w:lineRule="auto"/>
        <w:ind w:firstLine="708"/>
        <w:jc w:val="both"/>
        <w:rPr>
          <w:b/>
          <w:color w:val="E36C0A" w:themeColor="accent6" w:themeShade="BF"/>
          <w:sz w:val="28"/>
          <w:szCs w:val="28"/>
        </w:rPr>
      </w:pPr>
      <w:r w:rsidRPr="00393913">
        <w:rPr>
          <w:b/>
          <w:color w:val="0070C0"/>
          <w:sz w:val="28"/>
          <w:szCs w:val="28"/>
        </w:rPr>
        <w:t>15 – 20 лет</w:t>
      </w:r>
      <w:r w:rsidRPr="000B1A08">
        <w:rPr>
          <w:b/>
          <w:color w:val="E36C0A" w:themeColor="accent6" w:themeShade="BF"/>
          <w:sz w:val="28"/>
          <w:szCs w:val="28"/>
        </w:rPr>
        <w:t xml:space="preserve"> – 2 человек (14%)</w:t>
      </w:r>
    </w:p>
    <w:p w:rsidR="00690F4E" w:rsidRPr="000B1A08" w:rsidRDefault="00EE16DB" w:rsidP="00690F4E">
      <w:pPr>
        <w:spacing w:after="0" w:line="240" w:lineRule="auto"/>
        <w:ind w:firstLine="708"/>
        <w:jc w:val="both"/>
        <w:rPr>
          <w:b/>
          <w:color w:val="E36C0A" w:themeColor="accent6" w:themeShade="BF"/>
          <w:sz w:val="28"/>
          <w:szCs w:val="28"/>
        </w:rPr>
      </w:pPr>
      <w:r w:rsidRPr="00EE16DB">
        <w:rPr>
          <w:noProof/>
          <w:sz w:val="28"/>
          <w:szCs w:val="28"/>
          <w:lang w:eastAsia="ru-RU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-39.3pt;margin-top:11.75pt;width:524.25pt;height:214.25pt;z-index:251666432" fillcolor="#e5dfec [663]">
            <v:textbox>
              <w:txbxContent>
                <w:p w:rsidR="00690F4E" w:rsidRDefault="00690F4E" w:rsidP="00690F4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  <w:p w:rsidR="00690F4E" w:rsidRPr="008816B9" w:rsidRDefault="00690F4E" w:rsidP="00690F4E">
                  <w:pPr>
                    <w:spacing w:after="0" w:line="240" w:lineRule="auto"/>
                    <w:jc w:val="both"/>
                    <w:rPr>
                      <w:rFonts w:ascii="Castellar" w:hAnsi="Castellar"/>
                      <w:b/>
                      <w:color w:val="490482"/>
                      <w:sz w:val="28"/>
                      <w:szCs w:val="28"/>
                    </w:rPr>
                  </w:pP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Награждены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нагрудным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знаком</w:t>
                  </w:r>
                  <w:r w:rsidRPr="00393913">
                    <w:rPr>
                      <w:rFonts w:ascii="Castellar" w:hAnsi="Castellar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>«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Почетный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работник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общего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образования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РФ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>»</w:t>
                  </w:r>
                  <w:r w:rsidRPr="00393913">
                    <w:rPr>
                      <w:rFonts w:ascii="Castellar" w:hAnsi="Castellar"/>
                      <w:sz w:val="28"/>
                      <w:szCs w:val="28"/>
                    </w:rPr>
                    <w:t xml:space="preserve"> </w:t>
                  </w:r>
                  <w:r w:rsidRPr="008816B9">
                    <w:rPr>
                      <w:rFonts w:ascii="Castellar" w:hAnsi="Castellar"/>
                      <w:b/>
                      <w:i/>
                      <w:color w:val="490482"/>
                      <w:sz w:val="28"/>
                      <w:szCs w:val="28"/>
                    </w:rPr>
                    <w:t xml:space="preserve">-  </w:t>
                  </w:r>
                  <w:r w:rsidRPr="008816B9">
                    <w:rPr>
                      <w:rFonts w:asciiTheme="minorHAnsi" w:hAnsiTheme="minorHAnsi"/>
                      <w:b/>
                      <w:i/>
                      <w:color w:val="490482"/>
                      <w:sz w:val="28"/>
                      <w:szCs w:val="28"/>
                    </w:rPr>
                    <w:t>3</w:t>
                  </w:r>
                  <w:r w:rsidRPr="008816B9">
                    <w:rPr>
                      <w:rFonts w:ascii="Castellar" w:hAnsi="Castellar"/>
                      <w:b/>
                      <w:color w:val="490482"/>
                      <w:sz w:val="28"/>
                      <w:szCs w:val="28"/>
                    </w:rPr>
                    <w:t xml:space="preserve"> </w:t>
                  </w:r>
                  <w:r w:rsidRPr="008816B9">
                    <w:rPr>
                      <w:rFonts w:ascii="Times New Roman" w:hAnsi="Times New Roman"/>
                      <w:b/>
                      <w:color w:val="490482"/>
                      <w:sz w:val="28"/>
                      <w:szCs w:val="28"/>
                    </w:rPr>
                    <w:t>педагога</w:t>
                  </w:r>
                </w:p>
                <w:p w:rsidR="00690F4E" w:rsidRDefault="00690F4E" w:rsidP="00690F4E">
                  <w:pPr>
                    <w:spacing w:after="0" w:line="240" w:lineRule="auto"/>
                    <w:jc w:val="both"/>
                    <w:rPr>
                      <w:rFonts w:asciiTheme="minorHAnsi" w:hAnsiTheme="minorHAnsi"/>
                      <w:color w:val="FF0000"/>
                      <w:sz w:val="28"/>
                      <w:szCs w:val="28"/>
                    </w:rPr>
                  </w:pP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Награждены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почётной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грамотой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Министерства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образования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  <w:p w:rsidR="00690F4E" w:rsidRPr="00211A95" w:rsidRDefault="00690F4E" w:rsidP="00690F4E">
                  <w:pPr>
                    <w:spacing w:after="0" w:line="240" w:lineRule="auto"/>
                    <w:jc w:val="both"/>
                    <w:rPr>
                      <w:rFonts w:ascii="Castellar" w:hAnsi="Castellar"/>
                      <w:color w:val="0070C0"/>
                      <w:sz w:val="28"/>
                      <w:szCs w:val="28"/>
                    </w:rPr>
                  </w:pP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РФ</w:t>
                  </w:r>
                  <w:r w:rsidRPr="00393913">
                    <w:rPr>
                      <w:rFonts w:ascii="Castellar" w:hAnsi="Castellar"/>
                      <w:sz w:val="28"/>
                      <w:szCs w:val="28"/>
                    </w:rPr>
                    <w:t xml:space="preserve"> </w:t>
                  </w:r>
                  <w:r w:rsidRPr="008816B9">
                    <w:rPr>
                      <w:rFonts w:ascii="Castellar" w:hAnsi="Castellar"/>
                      <w:b/>
                      <w:color w:val="490482"/>
                      <w:sz w:val="28"/>
                      <w:szCs w:val="28"/>
                    </w:rPr>
                    <w:t xml:space="preserve">– 1 </w:t>
                  </w:r>
                  <w:r w:rsidRPr="008816B9">
                    <w:rPr>
                      <w:rFonts w:ascii="Times New Roman" w:hAnsi="Times New Roman"/>
                      <w:b/>
                      <w:color w:val="490482"/>
                      <w:sz w:val="28"/>
                      <w:szCs w:val="28"/>
                    </w:rPr>
                    <w:t>педагог</w:t>
                  </w:r>
                </w:p>
                <w:p w:rsidR="00690F4E" w:rsidRDefault="00690F4E" w:rsidP="008C0B94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Награждены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Почетной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грамотой</w:t>
                  </w:r>
                  <w:r w:rsidRPr="00393913">
                    <w:rPr>
                      <w:rFonts w:ascii="Castellar" w:hAnsi="Castellar"/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 xml:space="preserve">Министерства образования </w:t>
                  </w:r>
                </w:p>
                <w:p w:rsidR="00690F4E" w:rsidRPr="008816B9" w:rsidRDefault="00690F4E" w:rsidP="008C0B94">
                  <w:pPr>
                    <w:spacing w:after="0" w:line="240" w:lineRule="auto"/>
                    <w:rPr>
                      <w:rFonts w:ascii="Castellar" w:hAnsi="Castellar"/>
                      <w:color w:val="490482"/>
                    </w:rPr>
                  </w:pPr>
                  <w:r w:rsidRPr="00393913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СК</w:t>
                  </w:r>
                  <w:r w:rsidRPr="00393913">
                    <w:rPr>
                      <w:rFonts w:ascii="Castellar" w:hAnsi="Castellar"/>
                      <w:sz w:val="28"/>
                      <w:szCs w:val="28"/>
                    </w:rPr>
                    <w:t xml:space="preserve"> </w:t>
                  </w:r>
                  <w:r w:rsidRPr="008816B9">
                    <w:rPr>
                      <w:rFonts w:ascii="Castellar" w:hAnsi="Castellar"/>
                      <w:b/>
                      <w:color w:val="490482"/>
                      <w:sz w:val="28"/>
                      <w:szCs w:val="28"/>
                    </w:rPr>
                    <w:t>–</w:t>
                  </w:r>
                  <w:r>
                    <w:rPr>
                      <w:rFonts w:asciiTheme="minorHAnsi" w:hAnsiTheme="minorHAnsi"/>
                      <w:b/>
                      <w:color w:val="490482"/>
                      <w:sz w:val="28"/>
                      <w:szCs w:val="28"/>
                    </w:rPr>
                    <w:t xml:space="preserve"> </w:t>
                  </w:r>
                  <w:r w:rsidRPr="008816B9">
                    <w:rPr>
                      <w:rFonts w:ascii="Castellar" w:hAnsi="Castellar"/>
                      <w:b/>
                      <w:color w:val="490482"/>
                      <w:sz w:val="28"/>
                      <w:szCs w:val="28"/>
                    </w:rPr>
                    <w:t xml:space="preserve">4 </w:t>
                  </w:r>
                  <w:r w:rsidRPr="008816B9">
                    <w:rPr>
                      <w:rFonts w:ascii="Times New Roman" w:hAnsi="Times New Roman"/>
                      <w:b/>
                      <w:color w:val="490482"/>
                      <w:sz w:val="28"/>
                      <w:szCs w:val="28"/>
                    </w:rPr>
                    <w:t>педагога</w:t>
                  </w:r>
                </w:p>
              </w:txbxContent>
            </v:textbox>
          </v:shape>
        </w:pict>
      </w:r>
      <w:r w:rsidR="00690F4E" w:rsidRPr="00393913">
        <w:rPr>
          <w:b/>
          <w:color w:val="0070C0"/>
          <w:sz w:val="28"/>
          <w:szCs w:val="28"/>
        </w:rPr>
        <w:t>20 – 25 лет</w:t>
      </w:r>
      <w:r w:rsidR="00690F4E" w:rsidRPr="000B1A08">
        <w:rPr>
          <w:b/>
          <w:color w:val="E36C0A" w:themeColor="accent6" w:themeShade="BF"/>
          <w:sz w:val="28"/>
          <w:szCs w:val="28"/>
        </w:rPr>
        <w:t xml:space="preserve"> – 2 человек (7%)</w:t>
      </w:r>
    </w:p>
    <w:p w:rsidR="00690F4E" w:rsidRDefault="00690F4E" w:rsidP="00690F4E">
      <w:pPr>
        <w:spacing w:after="0" w:line="240" w:lineRule="auto"/>
        <w:ind w:firstLine="708"/>
        <w:jc w:val="both"/>
        <w:rPr>
          <w:b/>
          <w:color w:val="E36C0A" w:themeColor="accent6" w:themeShade="BF"/>
          <w:sz w:val="28"/>
          <w:szCs w:val="28"/>
        </w:rPr>
      </w:pPr>
      <w:r w:rsidRPr="00393913">
        <w:rPr>
          <w:b/>
          <w:color w:val="0070C0"/>
          <w:sz w:val="28"/>
          <w:szCs w:val="28"/>
        </w:rPr>
        <w:t>25  и выше</w:t>
      </w:r>
      <w:r w:rsidRPr="000B1A08">
        <w:rPr>
          <w:b/>
          <w:color w:val="E36C0A" w:themeColor="accent6" w:themeShade="BF"/>
          <w:sz w:val="28"/>
          <w:szCs w:val="28"/>
        </w:rPr>
        <w:t xml:space="preserve"> – 3 человека (20%)</w:t>
      </w: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690F4E" w:rsidRDefault="00690F4E" w:rsidP="00690F4E">
      <w:pPr>
        <w:spacing w:after="0" w:line="240" w:lineRule="auto"/>
        <w:ind w:firstLine="708"/>
        <w:rPr>
          <w:rFonts w:ascii="Trebuchet MS" w:hAnsi="Trebuchet MS"/>
          <w:b/>
          <w:color w:val="E36C0A" w:themeColor="accent6" w:themeShade="BF"/>
          <w:sz w:val="28"/>
          <w:szCs w:val="28"/>
        </w:rPr>
      </w:pPr>
    </w:p>
    <w:p w:rsidR="00BF54B5" w:rsidRDefault="00BF54B5"/>
    <w:sectPr w:rsidR="00BF54B5" w:rsidSect="00BF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0256"/>
    <w:multiLevelType w:val="hybridMultilevel"/>
    <w:tmpl w:val="FC9E00CE"/>
    <w:lvl w:ilvl="0" w:tplc="57387F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B13A0"/>
    <w:multiLevelType w:val="hybridMultilevel"/>
    <w:tmpl w:val="9C18B1D4"/>
    <w:lvl w:ilvl="0" w:tplc="8752B79C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Times New Roman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F4E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31B2"/>
    <w:rsid w:val="002037E3"/>
    <w:rsid w:val="00204030"/>
    <w:rsid w:val="0020501E"/>
    <w:rsid w:val="00205062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1014"/>
    <w:rsid w:val="00441031"/>
    <w:rsid w:val="0044146A"/>
    <w:rsid w:val="00441BC0"/>
    <w:rsid w:val="00441E6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526"/>
    <w:rsid w:val="005C20E8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D60"/>
    <w:rsid w:val="00690F4E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2403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EC8"/>
    <w:rsid w:val="007D0488"/>
    <w:rsid w:val="007D1693"/>
    <w:rsid w:val="007D3651"/>
    <w:rsid w:val="007D4228"/>
    <w:rsid w:val="007D50D7"/>
    <w:rsid w:val="007D5894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87F93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0B94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CAA"/>
    <w:rsid w:val="00917C72"/>
    <w:rsid w:val="00917F53"/>
    <w:rsid w:val="009212F6"/>
    <w:rsid w:val="00921805"/>
    <w:rsid w:val="0092185D"/>
    <w:rsid w:val="00921EAA"/>
    <w:rsid w:val="009224E3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C4D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C82"/>
    <w:rsid w:val="00A13242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7070B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713"/>
    <w:rsid w:val="00A77CDA"/>
    <w:rsid w:val="00A810CA"/>
    <w:rsid w:val="00A818C8"/>
    <w:rsid w:val="00A81913"/>
    <w:rsid w:val="00A82120"/>
    <w:rsid w:val="00A82B7E"/>
    <w:rsid w:val="00A83B38"/>
    <w:rsid w:val="00A83E07"/>
    <w:rsid w:val="00A850E8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07BAA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6299"/>
    <w:rsid w:val="00BD6B12"/>
    <w:rsid w:val="00BD6EBA"/>
    <w:rsid w:val="00BE04BB"/>
    <w:rsid w:val="00BE26C4"/>
    <w:rsid w:val="00BE27E8"/>
    <w:rsid w:val="00BF047B"/>
    <w:rsid w:val="00BF0533"/>
    <w:rsid w:val="00BF1B2C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16DB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3008"/>
    <w:rsid w:val="00FE3C29"/>
    <w:rsid w:val="00FE5DF6"/>
    <w:rsid w:val="00FE6481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F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F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6.9252077562327194E-2"/>
          <c:y val="0.21518987341772194"/>
          <c:w val="0.62049861495846759"/>
          <c:h val="0.5632911392405212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перва</c:v>
                </c:pt>
              </c:strCache>
            </c:strRef>
          </c:tx>
          <c:spPr>
            <a:solidFill>
              <a:srgbClr val="9999FF"/>
            </a:solidFill>
            <a:ln w="2937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высшая39%</c:v>
                </c:pt>
                <c:pt idx="1">
                  <c:v>первая13%</c:v>
                </c:pt>
                <c:pt idx="2">
                  <c:v>вторая33%</c:v>
                </c:pt>
                <c:pt idx="3">
                  <c:v>без кат 13%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39</c:v>
                </c:pt>
                <c:pt idx="1">
                  <c:v>13</c:v>
                </c:pt>
                <c:pt idx="2">
                  <c:v>33</c:v>
                </c:pt>
                <c:pt idx="3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2937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высшая39%</c:v>
                </c:pt>
                <c:pt idx="1">
                  <c:v>первая13%</c:v>
                </c:pt>
                <c:pt idx="2">
                  <c:v>вторая33%</c:v>
                </c:pt>
                <c:pt idx="3">
                  <c:v>без кат 13%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2937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высшая39%</c:v>
                </c:pt>
                <c:pt idx="1">
                  <c:v>первая13%</c:v>
                </c:pt>
                <c:pt idx="2">
                  <c:v>вторая33%</c:v>
                </c:pt>
                <c:pt idx="3">
                  <c:v>без кат 13%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2937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2937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высшая39%</c:v>
                </c:pt>
                <c:pt idx="1">
                  <c:v>первая13%</c:v>
                </c:pt>
                <c:pt idx="2">
                  <c:v>вторая33%</c:v>
                </c:pt>
                <c:pt idx="3">
                  <c:v>без кат 13%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</c:pie3DChart>
      <c:spPr>
        <a:solidFill>
          <a:srgbClr val="C0C0C0"/>
        </a:solidFill>
        <a:ln w="293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177291171360073"/>
          <c:y val="0.25316486261986265"/>
          <c:w val="0.22714664160746931"/>
          <c:h val="0.48734215931848501"/>
        </c:manualLayout>
      </c:layout>
      <c:spPr>
        <a:noFill/>
        <a:ln w="734">
          <a:solidFill>
            <a:srgbClr val="000000"/>
          </a:solidFill>
          <a:prstDash val="solid"/>
        </a:ln>
      </c:spPr>
      <c:txPr>
        <a:bodyPr/>
        <a:lstStyle/>
        <a:p>
          <a:pPr>
            <a:defRPr sz="17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8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Лист1!$A$2:$A$5</c:f>
              <c:strCache>
                <c:ptCount val="3"/>
                <c:pt idx="0">
                  <c:v>высшая 56%</c:v>
                </c:pt>
                <c:pt idx="1">
                  <c:v>первая 28%</c:v>
                </c:pt>
                <c:pt idx="2">
                  <c:v>без кат.35%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0.28000000000000008</c:v>
                </c:pt>
                <c:pt idx="2">
                  <c:v>0.35000000000000031</c:v>
                </c:pt>
              </c:numCache>
            </c:numRef>
          </c:val>
        </c:ser>
        <c:firstSliceAng val="0"/>
      </c:pieChart>
      <c:spPr>
        <a:noFill/>
        <a:ln w="25398">
          <a:noFill/>
        </a:ln>
      </c:spPr>
    </c:plotArea>
    <c:legend>
      <c:legendPos val="r"/>
      <c:legendEntry>
        <c:idx val="3"/>
        <c:delete val="1"/>
      </c:legendEntry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высшее 63%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0.56000000000000005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ср. спец. 28%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0%">
                  <c:v>0.28000000000000008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нез.выс 28%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%">
                  <c:v>0.28000000000000008</c:v>
                </c:pt>
              </c:numCache>
            </c:numRef>
          </c:val>
        </c:ser>
        <c:axId val="61429632"/>
        <c:axId val="61431168"/>
      </c:barChart>
      <c:catAx>
        <c:axId val="61429632"/>
        <c:scaling>
          <c:orientation val="minMax"/>
        </c:scaling>
        <c:axPos val="b"/>
        <c:numFmt formatCode="General" sourceLinked="1"/>
        <c:tickLblPos val="nextTo"/>
        <c:crossAx val="61431168"/>
        <c:crosses val="autoZero"/>
        <c:auto val="1"/>
        <c:lblAlgn val="ctr"/>
        <c:lblOffset val="100"/>
      </c:catAx>
      <c:valAx>
        <c:axId val="61431168"/>
        <c:scaling>
          <c:orientation val="minMax"/>
        </c:scaling>
        <c:axPos val="l"/>
        <c:majorGridlines/>
        <c:numFmt formatCode="0%" sourceLinked="1"/>
        <c:tickLblPos val="nextTo"/>
        <c:crossAx val="614296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580557618980561"/>
          <c:y val="0.13764708614963356"/>
          <c:w val="0.32180577427822826"/>
          <c:h val="0.84482475088845455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2013-09-18T10:56:00Z</dcterms:created>
  <dcterms:modified xsi:type="dcterms:W3CDTF">2013-09-19T07:15:00Z</dcterms:modified>
</cp:coreProperties>
</file>